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0A" w:rsidRDefault="00CF4A0A"/>
    <w:p w:rsidR="008065CC" w:rsidRDefault="008065CC"/>
    <w:p w:rsidR="008065CC" w:rsidRDefault="008065CC">
      <w:r>
        <w:rPr>
          <w:noProof/>
          <w:lang w:eastAsia="it-IT"/>
        </w:rPr>
        <w:drawing>
          <wp:inline distT="0" distB="0" distL="0" distR="0" wp14:anchorId="58150B21" wp14:editId="3A58D59E">
            <wp:extent cx="6121400" cy="1460500"/>
            <wp:effectExtent l="0" t="0" r="0" b="635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60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5CC" w:rsidRDefault="008065CC" w:rsidP="008065CC">
      <w:pPr>
        <w:jc w:val="center"/>
      </w:pPr>
      <w:r>
        <w:t>COMUNICATO STAMPA</w:t>
      </w:r>
    </w:p>
    <w:p w:rsidR="00D27A76" w:rsidRPr="00AD6931" w:rsidRDefault="00D27A76" w:rsidP="00D27A76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AD6931">
        <w:rPr>
          <w:rFonts w:ascii="Arial" w:eastAsia="Times New Roman" w:hAnsi="Arial" w:cs="Arial"/>
          <w:b/>
          <w:lang w:eastAsia="it-IT"/>
        </w:rPr>
        <w:t>Un futuro di pace per i bambini e il compito della scuola dell’infanzia</w:t>
      </w:r>
      <w:r w:rsidRPr="00D443BF">
        <w:rPr>
          <w:rFonts w:ascii="Arial" w:eastAsia="Times New Roman" w:hAnsi="Arial" w:cs="Arial"/>
          <w:b/>
          <w:lang w:eastAsia="it-IT"/>
        </w:rPr>
        <w:t xml:space="preserve"> </w:t>
      </w:r>
      <w:r w:rsidRPr="00AD6931">
        <w:rPr>
          <w:rFonts w:ascii="Arial" w:eastAsia="Times New Roman" w:hAnsi="Arial" w:cs="Arial"/>
          <w:b/>
          <w:lang w:eastAsia="it-IT"/>
        </w:rPr>
        <w:t>che si ispira ai valori cristiani</w:t>
      </w:r>
      <w:r w:rsidRPr="00D443BF">
        <w:rPr>
          <w:rFonts w:ascii="Arial" w:eastAsia="Times New Roman" w:hAnsi="Arial" w:cs="Arial"/>
          <w:b/>
          <w:lang w:eastAsia="it-IT"/>
        </w:rPr>
        <w:t xml:space="preserve">.  </w:t>
      </w:r>
      <w:r w:rsidRPr="00AD6931">
        <w:rPr>
          <w:rFonts w:ascii="Arial" w:eastAsia="Times New Roman" w:hAnsi="Arial" w:cs="Arial"/>
          <w:b/>
          <w:lang w:eastAsia="it-IT"/>
        </w:rPr>
        <w:t>Seminario nazionale di studio</w:t>
      </w:r>
      <w:r w:rsidRPr="00D443BF">
        <w:rPr>
          <w:rFonts w:ascii="Arial" w:eastAsia="Times New Roman" w:hAnsi="Arial" w:cs="Arial"/>
          <w:b/>
          <w:lang w:eastAsia="it-IT"/>
        </w:rPr>
        <w:t xml:space="preserve"> </w:t>
      </w:r>
      <w:proofErr w:type="spellStart"/>
      <w:r w:rsidRPr="00D443BF">
        <w:rPr>
          <w:rFonts w:ascii="Arial" w:eastAsia="Times New Roman" w:hAnsi="Arial" w:cs="Arial"/>
          <w:b/>
          <w:lang w:eastAsia="it-IT"/>
        </w:rPr>
        <w:t>F</w:t>
      </w:r>
      <w:r w:rsidR="0011241A">
        <w:rPr>
          <w:rFonts w:ascii="Arial" w:eastAsia="Times New Roman" w:hAnsi="Arial" w:cs="Arial"/>
          <w:b/>
          <w:lang w:eastAsia="it-IT"/>
        </w:rPr>
        <w:t>ism</w:t>
      </w:r>
      <w:proofErr w:type="spellEnd"/>
      <w:r w:rsidR="000C0A20">
        <w:rPr>
          <w:rFonts w:ascii="Arial" w:eastAsia="Times New Roman" w:hAnsi="Arial" w:cs="Arial"/>
          <w:b/>
          <w:lang w:eastAsia="it-IT"/>
        </w:rPr>
        <w:t xml:space="preserve"> sabato</w:t>
      </w:r>
      <w:r w:rsidRPr="00D443BF">
        <w:rPr>
          <w:rFonts w:ascii="Arial" w:eastAsia="Times New Roman" w:hAnsi="Arial" w:cs="Arial"/>
          <w:b/>
          <w:lang w:eastAsia="it-IT"/>
        </w:rPr>
        <w:t xml:space="preserve"> prossimo 9 marzo a Catania</w:t>
      </w:r>
    </w:p>
    <w:p w:rsidR="008065CC" w:rsidRPr="0011241A" w:rsidRDefault="008065CC" w:rsidP="00D27A76">
      <w:pPr>
        <w:spacing w:after="0" w:line="240" w:lineRule="auto"/>
        <w:jc w:val="both"/>
      </w:pPr>
    </w:p>
    <w:p w:rsidR="0011241A" w:rsidRDefault="008065CC" w:rsidP="0011241A">
      <w:pPr>
        <w:spacing w:after="0" w:line="240" w:lineRule="auto"/>
        <w:ind w:firstLine="708"/>
        <w:jc w:val="both"/>
        <w:rPr>
          <w:rFonts w:eastAsia="Times New Roman" w:cs="Arial"/>
          <w:lang w:eastAsia="it-IT"/>
        </w:rPr>
      </w:pPr>
      <w:r w:rsidRPr="0011241A">
        <w:t xml:space="preserve">Roma, 7 marzo 2013 </w:t>
      </w:r>
      <w:r w:rsidR="00AD6931" w:rsidRPr="0011241A">
        <w:t>–</w:t>
      </w:r>
      <w:r w:rsidRPr="0011241A">
        <w:t xml:space="preserve"> </w:t>
      </w:r>
      <w:r w:rsidR="00D27A76" w:rsidRPr="00AD6931">
        <w:rPr>
          <w:rFonts w:eastAsia="Times New Roman" w:cs="Arial"/>
          <w:lang w:eastAsia="it-IT"/>
        </w:rPr>
        <w:t>Un futuro di pace per i bambini e il compito della scuola dell’infanzia</w:t>
      </w:r>
      <w:r w:rsidR="00D443BF" w:rsidRPr="0011241A">
        <w:rPr>
          <w:rFonts w:eastAsia="Times New Roman" w:cs="Arial"/>
          <w:lang w:eastAsia="it-IT"/>
        </w:rPr>
        <w:t xml:space="preserve"> </w:t>
      </w:r>
      <w:r w:rsidR="00D27A76" w:rsidRPr="00AD6931">
        <w:rPr>
          <w:rFonts w:eastAsia="Times New Roman" w:cs="Arial"/>
          <w:lang w:eastAsia="it-IT"/>
        </w:rPr>
        <w:t>che si ispira ai valori cristiani</w:t>
      </w:r>
      <w:r w:rsidR="00375513">
        <w:rPr>
          <w:rFonts w:eastAsia="Times New Roman" w:cs="Arial"/>
          <w:lang w:eastAsia="it-IT"/>
        </w:rPr>
        <w:t xml:space="preserve">. Questo </w:t>
      </w:r>
      <w:r w:rsidR="00D27A76" w:rsidRPr="0011241A">
        <w:rPr>
          <w:rFonts w:eastAsia="Times New Roman" w:cs="Arial"/>
          <w:lang w:eastAsia="it-IT"/>
        </w:rPr>
        <w:t>tema</w:t>
      </w:r>
      <w:r w:rsidR="00D443BF" w:rsidRPr="0011241A">
        <w:rPr>
          <w:rFonts w:eastAsia="Times New Roman" w:cs="Arial"/>
          <w:lang w:eastAsia="it-IT"/>
        </w:rPr>
        <w:t>,</w:t>
      </w:r>
      <w:r w:rsidR="00D27A76" w:rsidRPr="0011241A">
        <w:rPr>
          <w:rFonts w:eastAsia="Times New Roman" w:cs="Arial"/>
          <w:lang w:eastAsia="it-IT"/>
        </w:rPr>
        <w:t xml:space="preserve"> scelto </w:t>
      </w:r>
      <w:r w:rsidR="000C0A20">
        <w:rPr>
          <w:rFonts w:eastAsia="Times New Roman" w:cs="Arial"/>
          <w:lang w:eastAsia="it-IT"/>
        </w:rPr>
        <w:t>dalla Federazione italiana scuole materne (</w:t>
      </w:r>
      <w:proofErr w:type="spellStart"/>
      <w:r w:rsidR="000C0A20" w:rsidRPr="0011241A">
        <w:rPr>
          <w:rFonts w:eastAsia="Times New Roman" w:cs="Arial"/>
          <w:lang w:eastAsia="it-IT"/>
        </w:rPr>
        <w:t>Fism</w:t>
      </w:r>
      <w:proofErr w:type="spellEnd"/>
      <w:r w:rsidR="000C0A20" w:rsidRPr="0011241A">
        <w:rPr>
          <w:rFonts w:eastAsia="Times New Roman" w:cs="Arial"/>
          <w:lang w:eastAsia="it-IT"/>
        </w:rPr>
        <w:t xml:space="preserve"> </w:t>
      </w:r>
      <w:r w:rsidR="000C0A20">
        <w:rPr>
          <w:rFonts w:eastAsia="Times New Roman" w:cs="Arial"/>
          <w:lang w:eastAsia="it-IT"/>
        </w:rPr>
        <w:t>)</w:t>
      </w:r>
      <w:r w:rsidR="00D27A76" w:rsidRPr="0011241A">
        <w:rPr>
          <w:rFonts w:eastAsia="Times New Roman" w:cs="Arial"/>
          <w:lang w:eastAsia="it-IT"/>
        </w:rPr>
        <w:t xml:space="preserve">per il </w:t>
      </w:r>
      <w:r w:rsidR="00AD6931" w:rsidRPr="00AD6931">
        <w:rPr>
          <w:rFonts w:eastAsia="Times New Roman" w:cs="Arial"/>
          <w:lang w:eastAsia="it-IT"/>
        </w:rPr>
        <w:t>Seminario nazionale di studio</w:t>
      </w:r>
      <w:r w:rsidR="00D27A76" w:rsidRPr="0011241A">
        <w:rPr>
          <w:rFonts w:eastAsia="Times New Roman" w:cs="Arial"/>
          <w:lang w:eastAsia="it-IT"/>
        </w:rPr>
        <w:t xml:space="preserve"> </w:t>
      </w:r>
      <w:r w:rsidR="000C0A20">
        <w:rPr>
          <w:rFonts w:eastAsia="Times New Roman" w:cs="Arial"/>
          <w:lang w:eastAsia="it-IT"/>
        </w:rPr>
        <w:t xml:space="preserve">in programma </w:t>
      </w:r>
      <w:r w:rsidR="000C0A20">
        <w:rPr>
          <w:rFonts w:eastAsia="Times New Roman" w:cs="Arial"/>
          <w:lang w:eastAsia="it-IT"/>
        </w:rPr>
        <w:t>sabato</w:t>
      </w:r>
      <w:r w:rsidR="000C0A20" w:rsidRPr="0011241A">
        <w:rPr>
          <w:rFonts w:eastAsia="Times New Roman" w:cs="Arial"/>
          <w:lang w:eastAsia="it-IT"/>
        </w:rPr>
        <w:t xml:space="preserve"> prossimo</w:t>
      </w:r>
      <w:r w:rsidR="000C0A20">
        <w:rPr>
          <w:rFonts w:eastAsia="Times New Roman" w:cs="Arial"/>
          <w:lang w:eastAsia="it-IT"/>
        </w:rPr>
        <w:t xml:space="preserve"> a Catania presso </w:t>
      </w:r>
      <w:r w:rsidR="000C0A20">
        <w:t>l'istituto Sacro Cuore della suore domenicane, di via San Nullo 46</w:t>
      </w:r>
      <w:r w:rsidR="00D443BF" w:rsidRPr="0011241A">
        <w:rPr>
          <w:rFonts w:eastAsia="Times New Roman" w:cs="Arial"/>
          <w:lang w:eastAsia="it-IT"/>
        </w:rPr>
        <w:t>,</w:t>
      </w:r>
      <w:r w:rsidR="00D27A76" w:rsidRPr="0011241A">
        <w:rPr>
          <w:rFonts w:eastAsia="Times New Roman" w:cs="Arial"/>
          <w:lang w:eastAsia="it-IT"/>
        </w:rPr>
        <w:t xml:space="preserve"> </w:t>
      </w:r>
      <w:r w:rsidR="00176454">
        <w:rPr>
          <w:rFonts w:eastAsia="Times New Roman" w:cs="Arial"/>
          <w:lang w:eastAsia="it-IT"/>
        </w:rPr>
        <w:t>si ispira al</w:t>
      </w:r>
      <w:r w:rsidR="00D27A76" w:rsidRPr="0011241A">
        <w:rPr>
          <w:rFonts w:eastAsia="Times New Roman" w:cs="Arial"/>
          <w:lang w:eastAsia="it-IT"/>
        </w:rPr>
        <w:t xml:space="preserve"> messaggio dell’allora </w:t>
      </w:r>
      <w:r w:rsidR="00D27A76" w:rsidRPr="00176454">
        <w:rPr>
          <w:rFonts w:eastAsia="Times New Roman" w:cs="Arial"/>
          <w:b/>
          <w:lang w:eastAsia="it-IT"/>
        </w:rPr>
        <w:t>Papa Benedetto XVI</w:t>
      </w:r>
      <w:r w:rsidR="00D27A76" w:rsidRPr="0011241A">
        <w:rPr>
          <w:rFonts w:eastAsia="Times New Roman" w:cs="Arial"/>
          <w:lang w:eastAsia="it-IT"/>
        </w:rPr>
        <w:t xml:space="preserve"> in occasione </w:t>
      </w:r>
      <w:r w:rsidR="00D27A76" w:rsidRPr="00AD6931">
        <w:rPr>
          <w:rFonts w:eastAsia="Times New Roman" w:cs="Arial"/>
          <w:lang w:eastAsia="it-IT"/>
        </w:rPr>
        <w:t>della 45</w:t>
      </w:r>
      <w:r w:rsidR="00D27A76" w:rsidRPr="0011241A">
        <w:rPr>
          <w:rFonts w:eastAsia="Times New Roman" w:cs="Arial"/>
          <w:lang w:eastAsia="it-IT"/>
        </w:rPr>
        <w:t>°</w:t>
      </w:r>
      <w:r w:rsidR="00D27A76" w:rsidRPr="00AD6931">
        <w:rPr>
          <w:rFonts w:eastAsia="Times New Roman" w:cs="Arial"/>
          <w:lang w:eastAsia="it-IT"/>
        </w:rPr>
        <w:t xml:space="preserve"> Giornata Mondiale per la Pace.</w:t>
      </w:r>
      <w:r w:rsidR="00D27A76" w:rsidRPr="0011241A">
        <w:rPr>
          <w:rFonts w:eastAsia="Times New Roman" w:cs="Arial"/>
          <w:lang w:eastAsia="it-IT"/>
        </w:rPr>
        <w:t xml:space="preserve"> ”  </w:t>
      </w:r>
      <w:r w:rsidR="00D27A76" w:rsidRPr="00AD6931">
        <w:rPr>
          <w:rFonts w:eastAsia="Times New Roman" w:cs="Arial"/>
          <w:lang w:eastAsia="it-IT"/>
        </w:rPr>
        <w:t>Es</w:t>
      </w:r>
      <w:r w:rsidR="00D27A76" w:rsidRPr="0011241A">
        <w:rPr>
          <w:rFonts w:eastAsia="Times New Roman" w:cs="Arial"/>
          <w:lang w:eastAsia="it-IT"/>
        </w:rPr>
        <w:t>sere attenti al mondo gi</w:t>
      </w:r>
      <w:bookmarkStart w:id="0" w:name="_GoBack"/>
      <w:bookmarkEnd w:id="0"/>
      <w:r w:rsidR="00D27A76" w:rsidRPr="0011241A">
        <w:rPr>
          <w:rFonts w:eastAsia="Times New Roman" w:cs="Arial"/>
          <w:lang w:eastAsia="it-IT"/>
        </w:rPr>
        <w:t>ovanile</w:t>
      </w:r>
      <w:r w:rsidR="00176454">
        <w:rPr>
          <w:rFonts w:eastAsia="Times New Roman" w:cs="Arial"/>
          <w:lang w:eastAsia="it-IT"/>
        </w:rPr>
        <w:t xml:space="preserve"> </w:t>
      </w:r>
      <w:r w:rsidR="00D27A76" w:rsidRPr="0011241A">
        <w:rPr>
          <w:rFonts w:eastAsia="Times New Roman" w:cs="Arial"/>
          <w:lang w:eastAsia="it-IT"/>
        </w:rPr>
        <w:t>- afferma</w:t>
      </w:r>
      <w:r w:rsidR="00D443BF" w:rsidRPr="0011241A">
        <w:rPr>
          <w:rFonts w:eastAsia="Times New Roman" w:cs="Arial"/>
          <w:lang w:eastAsia="it-IT"/>
        </w:rPr>
        <w:t>va</w:t>
      </w:r>
      <w:r w:rsidR="00D27A76" w:rsidRPr="0011241A">
        <w:rPr>
          <w:rFonts w:eastAsia="Times New Roman" w:cs="Arial"/>
          <w:lang w:eastAsia="it-IT"/>
        </w:rPr>
        <w:t xml:space="preserve"> il Papa - </w:t>
      </w:r>
      <w:r w:rsidR="00D27A76" w:rsidRPr="00AD6931">
        <w:rPr>
          <w:rFonts w:eastAsia="Times New Roman" w:cs="Arial"/>
          <w:lang w:eastAsia="it-IT"/>
        </w:rPr>
        <w:t xml:space="preserve"> saperlo ascoltare e valorizzare, non è soltanto un’opportunità, ma un dovere primario di tutta la società, per la costruzione di un futuro di giustizia e di pace ..... Si tratta di spenderla al servizio del Bene. E’ un compito, questo, in cui tutti siamo impegnati in prima persona”.</w:t>
      </w:r>
      <w:r w:rsidR="00D443BF" w:rsidRPr="0011241A">
        <w:rPr>
          <w:rFonts w:eastAsia="Times New Roman" w:cs="Arial"/>
          <w:lang w:eastAsia="it-IT"/>
        </w:rPr>
        <w:t xml:space="preserve"> Da qui la scelta della </w:t>
      </w:r>
      <w:proofErr w:type="spellStart"/>
      <w:r w:rsidR="00D443BF" w:rsidRPr="0011241A">
        <w:rPr>
          <w:rFonts w:eastAsia="Times New Roman" w:cs="Arial"/>
          <w:lang w:eastAsia="it-IT"/>
        </w:rPr>
        <w:t>Fism</w:t>
      </w:r>
      <w:proofErr w:type="spellEnd"/>
      <w:r w:rsidR="00D443BF" w:rsidRPr="0011241A">
        <w:rPr>
          <w:rFonts w:eastAsia="Times New Roman" w:cs="Arial"/>
          <w:lang w:eastAsia="it-IT"/>
        </w:rPr>
        <w:t xml:space="preserve">  di dedicare ad un tema così attuale e, allo stesso </w:t>
      </w:r>
      <w:r w:rsidR="00D443BF" w:rsidRPr="00D443BF">
        <w:rPr>
          <w:rFonts w:eastAsia="Times New Roman" w:cs="Arial"/>
          <w:lang w:eastAsia="it-IT"/>
        </w:rPr>
        <w:t xml:space="preserve">tempo, rilevantissimo, </w:t>
      </w:r>
      <w:r w:rsidR="00D443BF" w:rsidRPr="0011241A">
        <w:rPr>
          <w:rFonts w:eastAsia="Times New Roman" w:cs="Arial"/>
          <w:lang w:eastAsia="it-IT"/>
        </w:rPr>
        <w:t>il prossimo</w:t>
      </w:r>
      <w:r w:rsidR="00D443BF" w:rsidRPr="00D443BF">
        <w:rPr>
          <w:rFonts w:eastAsia="Times New Roman" w:cs="Arial"/>
          <w:lang w:eastAsia="it-IT"/>
        </w:rPr>
        <w:t xml:space="preserve"> appuntamento </w:t>
      </w:r>
      <w:r w:rsidR="00176454">
        <w:rPr>
          <w:rFonts w:eastAsia="Times New Roman" w:cs="Arial"/>
          <w:lang w:eastAsia="it-IT"/>
        </w:rPr>
        <w:t xml:space="preserve">del 9 marzo a Catania </w:t>
      </w:r>
      <w:r w:rsidR="00D443BF" w:rsidRPr="00D443BF">
        <w:rPr>
          <w:rFonts w:eastAsia="Times New Roman" w:cs="Arial"/>
          <w:lang w:eastAsia="it-IT"/>
        </w:rPr>
        <w:t xml:space="preserve">nell’ambito del Settore </w:t>
      </w:r>
      <w:r w:rsidR="00D443BF" w:rsidRPr="0011241A">
        <w:rPr>
          <w:rFonts w:eastAsia="Times New Roman" w:cs="Arial"/>
          <w:lang w:eastAsia="it-IT"/>
        </w:rPr>
        <w:t xml:space="preserve">pedagogico della </w:t>
      </w:r>
      <w:r w:rsidR="00D443BF" w:rsidRPr="00D443BF">
        <w:rPr>
          <w:rFonts w:eastAsia="Times New Roman" w:cs="Arial"/>
          <w:lang w:eastAsia="it-IT"/>
        </w:rPr>
        <w:t>Federazione</w:t>
      </w:r>
      <w:r w:rsidR="00D443BF" w:rsidRPr="0011241A">
        <w:rPr>
          <w:rFonts w:eastAsia="Times New Roman" w:cs="Arial"/>
          <w:lang w:eastAsia="it-IT"/>
        </w:rPr>
        <w:t>.</w:t>
      </w:r>
    </w:p>
    <w:p w:rsidR="0011241A" w:rsidRDefault="00D443BF" w:rsidP="0011241A">
      <w:pPr>
        <w:ind w:firstLine="708"/>
        <w:jc w:val="both"/>
        <w:rPr>
          <w:rFonts w:eastAsia="Times New Roman" w:cs="Arial"/>
          <w:lang w:eastAsia="it-IT"/>
        </w:rPr>
      </w:pPr>
      <w:r w:rsidRPr="0011241A">
        <w:rPr>
          <w:rFonts w:eastAsia="Times New Roman" w:cs="Arial"/>
          <w:lang w:eastAsia="it-IT"/>
        </w:rPr>
        <w:t xml:space="preserve">I lavori del Seminario inizieranno alle ore 9.00 con il saluto dell’Arcivescovo di Catania </w:t>
      </w:r>
      <w:proofErr w:type="spellStart"/>
      <w:r w:rsidR="0011241A" w:rsidRPr="00176454">
        <w:rPr>
          <w:b/>
        </w:rPr>
        <w:t>m</w:t>
      </w:r>
      <w:r w:rsidRPr="00176454">
        <w:rPr>
          <w:b/>
        </w:rPr>
        <w:t>ons</w:t>
      </w:r>
      <w:proofErr w:type="spellEnd"/>
      <w:r w:rsidRPr="00176454">
        <w:rPr>
          <w:b/>
        </w:rPr>
        <w:t xml:space="preserve">. Salvatore </w:t>
      </w:r>
      <w:proofErr w:type="spellStart"/>
      <w:r w:rsidRPr="00176454">
        <w:rPr>
          <w:b/>
        </w:rPr>
        <w:t>Gristina</w:t>
      </w:r>
      <w:proofErr w:type="spellEnd"/>
      <w:r w:rsidRPr="0011241A">
        <w:t xml:space="preserve"> e del presidente regionale della </w:t>
      </w:r>
      <w:proofErr w:type="spellStart"/>
      <w:r w:rsidRPr="0011241A">
        <w:t>Fism</w:t>
      </w:r>
      <w:proofErr w:type="spellEnd"/>
      <w:r w:rsidRPr="0011241A">
        <w:t xml:space="preserve"> della Sicilia </w:t>
      </w:r>
      <w:r w:rsidRPr="00176454">
        <w:rPr>
          <w:b/>
        </w:rPr>
        <w:t xml:space="preserve">Nicola </w:t>
      </w:r>
      <w:proofErr w:type="spellStart"/>
      <w:r w:rsidRPr="00176454">
        <w:rPr>
          <w:b/>
        </w:rPr>
        <w:t>Iemmola</w:t>
      </w:r>
      <w:proofErr w:type="spellEnd"/>
      <w:r w:rsidRPr="0011241A">
        <w:t xml:space="preserve">. Seguiranno le relazioni di </w:t>
      </w:r>
      <w:proofErr w:type="spellStart"/>
      <w:r w:rsidR="0011241A" w:rsidRPr="00176454">
        <w:rPr>
          <w:b/>
        </w:rPr>
        <w:t>m</w:t>
      </w:r>
      <w:r w:rsidRPr="00176454">
        <w:rPr>
          <w:b/>
        </w:rPr>
        <w:t>ons</w:t>
      </w:r>
      <w:proofErr w:type="spellEnd"/>
      <w:r w:rsidRPr="00176454">
        <w:rPr>
          <w:b/>
        </w:rPr>
        <w:t xml:space="preserve">. </w:t>
      </w:r>
      <w:proofErr w:type="spellStart"/>
      <w:r w:rsidRPr="00176454">
        <w:rPr>
          <w:b/>
        </w:rPr>
        <w:t>Micchele</w:t>
      </w:r>
      <w:proofErr w:type="spellEnd"/>
      <w:r w:rsidRPr="00176454">
        <w:rPr>
          <w:b/>
        </w:rPr>
        <w:t xml:space="preserve"> Pennisi</w:t>
      </w:r>
      <w:r w:rsidRPr="0011241A">
        <w:t xml:space="preserve"> </w:t>
      </w:r>
      <w:r w:rsidR="007A3CD1" w:rsidRPr="0011241A">
        <w:t xml:space="preserve">, </w:t>
      </w:r>
      <w:r w:rsidR="007A3CD1" w:rsidRPr="0011241A">
        <w:rPr>
          <w:rFonts w:eastAsia="Times New Roman" w:cs="Arial"/>
          <w:lang w:eastAsia="it-IT"/>
        </w:rPr>
        <w:t xml:space="preserve">membro </w:t>
      </w:r>
      <w:r w:rsidR="007A3CD1" w:rsidRPr="007A3CD1">
        <w:rPr>
          <w:rFonts w:eastAsia="Times New Roman" w:cs="Arial"/>
          <w:lang w:eastAsia="it-IT"/>
        </w:rPr>
        <w:t xml:space="preserve">della Commissione episcopale per l’ </w:t>
      </w:r>
      <w:r w:rsidR="007A3CD1" w:rsidRPr="0011241A">
        <w:rPr>
          <w:rFonts w:eastAsia="Times New Roman" w:cs="Arial"/>
          <w:lang w:eastAsia="it-IT"/>
        </w:rPr>
        <w:t>e</w:t>
      </w:r>
      <w:r w:rsidR="007A3CD1" w:rsidRPr="007A3CD1">
        <w:rPr>
          <w:rFonts w:eastAsia="Times New Roman" w:cs="Arial"/>
          <w:lang w:eastAsia="it-IT"/>
        </w:rPr>
        <w:t>ducazione cattolica, la scuola e</w:t>
      </w:r>
      <w:r w:rsidR="007A3CD1" w:rsidRPr="0011241A">
        <w:rPr>
          <w:rFonts w:eastAsia="Times New Roman" w:cs="Arial"/>
          <w:lang w:eastAsia="it-IT"/>
        </w:rPr>
        <w:t xml:space="preserve"> </w:t>
      </w:r>
      <w:r w:rsidR="007A3CD1" w:rsidRPr="007A3CD1">
        <w:rPr>
          <w:rFonts w:eastAsia="Times New Roman" w:cs="Arial"/>
          <w:lang w:eastAsia="it-IT"/>
        </w:rPr>
        <w:t xml:space="preserve">l’ </w:t>
      </w:r>
      <w:r w:rsidR="007A3CD1" w:rsidRPr="0011241A">
        <w:rPr>
          <w:rFonts w:eastAsia="Times New Roman" w:cs="Arial"/>
          <w:lang w:eastAsia="it-IT"/>
        </w:rPr>
        <w:t xml:space="preserve">università della </w:t>
      </w:r>
      <w:proofErr w:type="spellStart"/>
      <w:r w:rsidR="007A3CD1" w:rsidRPr="0011241A">
        <w:rPr>
          <w:rFonts w:eastAsia="Times New Roman" w:cs="Arial"/>
          <w:lang w:eastAsia="it-IT"/>
        </w:rPr>
        <w:t>Cei</w:t>
      </w:r>
      <w:proofErr w:type="spellEnd"/>
      <w:r w:rsidR="007A3CD1" w:rsidRPr="0011241A">
        <w:rPr>
          <w:rFonts w:eastAsia="Times New Roman" w:cs="Arial"/>
          <w:lang w:eastAsia="it-IT"/>
        </w:rPr>
        <w:t xml:space="preserve"> </w:t>
      </w:r>
      <w:r w:rsidR="0011241A" w:rsidRPr="0011241A">
        <w:rPr>
          <w:rFonts w:eastAsia="Times New Roman" w:cs="Arial"/>
          <w:lang w:eastAsia="it-IT"/>
        </w:rPr>
        <w:t xml:space="preserve">, </w:t>
      </w:r>
      <w:r w:rsidRPr="0011241A">
        <w:t xml:space="preserve"> di </w:t>
      </w:r>
      <w:r w:rsidR="007A3CD1" w:rsidRPr="00176454">
        <w:rPr>
          <w:b/>
        </w:rPr>
        <w:t>D</w:t>
      </w:r>
      <w:r w:rsidR="007A3CD1" w:rsidRPr="00176454">
        <w:rPr>
          <w:rFonts w:eastAsia="Times New Roman" w:cs="Arial"/>
          <w:b/>
          <w:lang w:eastAsia="it-IT"/>
        </w:rPr>
        <w:t>on Aldo Basso</w:t>
      </w:r>
      <w:r w:rsidR="007A3CD1" w:rsidRPr="0011241A">
        <w:rPr>
          <w:rFonts w:eastAsia="Times New Roman" w:cs="Arial"/>
          <w:lang w:eastAsia="it-IT"/>
        </w:rPr>
        <w:t xml:space="preserve">, </w:t>
      </w:r>
      <w:r w:rsidR="007A3CD1" w:rsidRPr="007A3CD1">
        <w:rPr>
          <w:rFonts w:eastAsia="Times New Roman" w:cs="Arial"/>
          <w:lang w:eastAsia="it-IT"/>
        </w:rPr>
        <w:t xml:space="preserve"> </w:t>
      </w:r>
      <w:r w:rsidR="0011241A" w:rsidRPr="0011241A">
        <w:rPr>
          <w:rFonts w:eastAsia="Times New Roman" w:cs="Arial"/>
          <w:lang w:eastAsia="it-IT"/>
        </w:rPr>
        <w:t>c</w:t>
      </w:r>
      <w:r w:rsidR="007A3CD1" w:rsidRPr="007A3CD1">
        <w:rPr>
          <w:rFonts w:eastAsia="Times New Roman" w:cs="Arial"/>
          <w:lang w:eastAsia="it-IT"/>
        </w:rPr>
        <w:t>onsule</w:t>
      </w:r>
      <w:r w:rsidR="0011241A" w:rsidRPr="0011241A">
        <w:rPr>
          <w:rFonts w:eastAsia="Times New Roman" w:cs="Arial"/>
          <w:lang w:eastAsia="it-IT"/>
        </w:rPr>
        <w:t xml:space="preserve">nte ecclesiastico nazionale </w:t>
      </w:r>
      <w:proofErr w:type="spellStart"/>
      <w:r w:rsidR="0011241A" w:rsidRPr="0011241A">
        <w:rPr>
          <w:rFonts w:eastAsia="Times New Roman" w:cs="Arial"/>
          <w:lang w:eastAsia="it-IT"/>
        </w:rPr>
        <w:t>Fism</w:t>
      </w:r>
      <w:proofErr w:type="spellEnd"/>
      <w:r w:rsidR="0011241A" w:rsidRPr="0011241A">
        <w:rPr>
          <w:rFonts w:eastAsia="Times New Roman" w:cs="Arial"/>
          <w:lang w:eastAsia="it-IT"/>
        </w:rPr>
        <w:t xml:space="preserve"> e del prof. </w:t>
      </w:r>
      <w:r w:rsidR="0011241A" w:rsidRPr="00176454">
        <w:rPr>
          <w:rFonts w:eastAsia="Times New Roman" w:cs="Arial"/>
          <w:b/>
          <w:lang w:eastAsia="it-IT"/>
        </w:rPr>
        <w:t xml:space="preserve">Gioacchino </w:t>
      </w:r>
      <w:proofErr w:type="spellStart"/>
      <w:r w:rsidR="0011241A" w:rsidRPr="00176454">
        <w:rPr>
          <w:rFonts w:eastAsia="Times New Roman" w:cs="Arial"/>
          <w:b/>
          <w:lang w:eastAsia="it-IT"/>
        </w:rPr>
        <w:t>Lavanco</w:t>
      </w:r>
      <w:proofErr w:type="spellEnd"/>
      <w:r w:rsidR="0011241A" w:rsidRPr="0011241A">
        <w:rPr>
          <w:rFonts w:eastAsia="Times New Roman" w:cs="Arial"/>
          <w:lang w:eastAsia="it-IT"/>
        </w:rPr>
        <w:t xml:space="preserve">, docente di Psicologia della comunità </w:t>
      </w:r>
      <w:r w:rsidR="000E2FC6">
        <w:rPr>
          <w:rFonts w:eastAsia="Times New Roman" w:cs="Arial"/>
          <w:lang w:eastAsia="it-IT"/>
        </w:rPr>
        <w:t>presso l’</w:t>
      </w:r>
      <w:r w:rsidR="0011241A" w:rsidRPr="0011241A">
        <w:rPr>
          <w:rFonts w:eastAsia="Times New Roman" w:cs="Arial"/>
          <w:lang w:eastAsia="it-IT"/>
        </w:rPr>
        <w:t xml:space="preserve">Università degli Studi di Palermo. Nel pomeriggio sono in programma le relazioni di </w:t>
      </w:r>
      <w:r w:rsidR="0011241A" w:rsidRPr="00176454">
        <w:rPr>
          <w:rFonts w:eastAsia="Times New Roman" w:cs="Arial"/>
          <w:b/>
          <w:lang w:eastAsia="it-IT"/>
        </w:rPr>
        <w:t xml:space="preserve">Biancamaria </w:t>
      </w:r>
      <w:proofErr w:type="spellStart"/>
      <w:r w:rsidR="0011241A" w:rsidRPr="00176454">
        <w:rPr>
          <w:rFonts w:eastAsia="Times New Roman" w:cs="Arial"/>
          <w:b/>
          <w:lang w:eastAsia="it-IT"/>
        </w:rPr>
        <w:t>Girardi</w:t>
      </w:r>
      <w:proofErr w:type="spellEnd"/>
      <w:r w:rsidR="0011241A" w:rsidRPr="0011241A">
        <w:rPr>
          <w:rFonts w:eastAsia="Times New Roman" w:cs="Arial"/>
          <w:lang w:eastAsia="it-IT"/>
        </w:rPr>
        <w:t xml:space="preserve"> , componente Commissione Pedagogica nazionale </w:t>
      </w:r>
      <w:proofErr w:type="spellStart"/>
      <w:r w:rsidR="0011241A" w:rsidRPr="0011241A">
        <w:rPr>
          <w:rFonts w:eastAsia="Times New Roman" w:cs="Arial"/>
          <w:lang w:eastAsia="it-IT"/>
        </w:rPr>
        <w:t>Fism</w:t>
      </w:r>
      <w:proofErr w:type="spellEnd"/>
      <w:r w:rsidR="0011241A" w:rsidRPr="0011241A">
        <w:rPr>
          <w:rFonts w:eastAsia="Times New Roman" w:cs="Arial"/>
          <w:lang w:eastAsia="it-IT"/>
        </w:rPr>
        <w:t xml:space="preserve"> e del </w:t>
      </w:r>
      <w:proofErr w:type="spellStart"/>
      <w:r w:rsidR="0011241A" w:rsidRPr="0011241A">
        <w:rPr>
          <w:rFonts w:eastAsia="Times New Roman" w:cs="Arial"/>
          <w:lang w:eastAsia="it-IT"/>
        </w:rPr>
        <w:t>prof.</w:t>
      </w:r>
      <w:r w:rsidR="0011241A" w:rsidRPr="00176454">
        <w:rPr>
          <w:rFonts w:eastAsia="Times New Roman" w:cs="Arial"/>
          <w:b/>
          <w:lang w:eastAsia="it-IT"/>
        </w:rPr>
        <w:t>A</w:t>
      </w:r>
      <w:r w:rsidR="0011241A" w:rsidRPr="0011241A">
        <w:rPr>
          <w:rFonts w:eastAsia="Times New Roman" w:cs="Arial"/>
          <w:b/>
          <w:lang w:eastAsia="it-IT"/>
        </w:rPr>
        <w:t>ntonio</w:t>
      </w:r>
      <w:proofErr w:type="spellEnd"/>
      <w:r w:rsidR="0011241A" w:rsidRPr="0011241A">
        <w:rPr>
          <w:rFonts w:eastAsia="Times New Roman" w:cs="Arial"/>
          <w:b/>
          <w:lang w:eastAsia="it-IT"/>
        </w:rPr>
        <w:t xml:space="preserve"> </w:t>
      </w:r>
      <w:proofErr w:type="spellStart"/>
      <w:r w:rsidR="0011241A" w:rsidRPr="0011241A">
        <w:rPr>
          <w:rFonts w:eastAsia="Times New Roman" w:cs="Arial"/>
          <w:b/>
          <w:lang w:eastAsia="it-IT"/>
        </w:rPr>
        <w:t>Bellingreri</w:t>
      </w:r>
      <w:proofErr w:type="spellEnd"/>
      <w:r w:rsidR="0011241A" w:rsidRPr="0011241A">
        <w:rPr>
          <w:rFonts w:eastAsia="Times New Roman" w:cs="Arial"/>
          <w:lang w:eastAsia="it-IT"/>
        </w:rPr>
        <w:t>,</w:t>
      </w:r>
      <w:r w:rsidR="000E2FC6">
        <w:rPr>
          <w:rFonts w:eastAsia="Times New Roman" w:cs="Arial"/>
          <w:lang w:eastAsia="it-IT"/>
        </w:rPr>
        <w:t xml:space="preserve"> </w:t>
      </w:r>
      <w:r w:rsidR="0011241A" w:rsidRPr="0011241A">
        <w:rPr>
          <w:rFonts w:eastAsia="Times New Roman" w:cs="Arial"/>
          <w:lang w:eastAsia="it-IT"/>
        </w:rPr>
        <w:t xml:space="preserve">docente di Pedagogia Familiare </w:t>
      </w:r>
      <w:r w:rsidR="000E2FC6">
        <w:rPr>
          <w:rFonts w:eastAsia="Times New Roman" w:cs="Arial"/>
          <w:lang w:eastAsia="it-IT"/>
        </w:rPr>
        <w:t>presso l’</w:t>
      </w:r>
      <w:r w:rsidR="0011241A" w:rsidRPr="0011241A">
        <w:rPr>
          <w:rFonts w:eastAsia="Times New Roman" w:cs="Arial"/>
          <w:lang w:eastAsia="it-IT"/>
        </w:rPr>
        <w:t>Università degli Studi di Palermo). Seguirà un approfondimento dei temi proposti attraverso il dibattito. I lavori si concluderanno alle ore 18.30.</w:t>
      </w:r>
      <w:r w:rsidR="0011241A">
        <w:rPr>
          <w:rFonts w:eastAsia="Times New Roman" w:cs="Arial"/>
          <w:lang w:eastAsia="it-IT"/>
        </w:rPr>
        <w:tab/>
        <w:t xml:space="preserve">                                                                                                                                     </w:t>
      </w:r>
    </w:p>
    <w:p w:rsidR="00D443BF" w:rsidRPr="00D443BF" w:rsidRDefault="00D443BF" w:rsidP="00653838">
      <w:pPr>
        <w:ind w:firstLine="708"/>
        <w:jc w:val="both"/>
        <w:rPr>
          <w:rFonts w:eastAsia="Times New Roman" w:cs="Arial"/>
          <w:lang w:eastAsia="it-IT"/>
        </w:rPr>
      </w:pPr>
      <w:r w:rsidRPr="00D443BF">
        <w:rPr>
          <w:rFonts w:eastAsia="Times New Roman" w:cs="Arial"/>
          <w:lang w:eastAsia="it-IT"/>
        </w:rPr>
        <w:t xml:space="preserve">Le relazioni dei docenti ed </w:t>
      </w:r>
      <w:r w:rsidR="0011241A" w:rsidRPr="0011241A">
        <w:rPr>
          <w:rFonts w:eastAsia="Times New Roman" w:cs="Arial"/>
          <w:lang w:eastAsia="it-IT"/>
        </w:rPr>
        <w:t>i</w:t>
      </w:r>
      <w:r w:rsidRPr="00D443BF">
        <w:rPr>
          <w:rFonts w:eastAsia="Times New Roman" w:cs="Arial"/>
          <w:lang w:eastAsia="it-IT"/>
        </w:rPr>
        <w:t xml:space="preserve"> documenti relativi alle esperienze presentate nel corso del convegno verranno </w:t>
      </w:r>
      <w:r w:rsidRPr="0011241A">
        <w:rPr>
          <w:rFonts w:eastAsia="Times New Roman" w:cs="Arial"/>
          <w:lang w:eastAsia="it-IT"/>
        </w:rPr>
        <w:t xml:space="preserve">poi </w:t>
      </w:r>
      <w:r w:rsidRPr="00D443BF">
        <w:rPr>
          <w:rFonts w:eastAsia="Times New Roman" w:cs="Arial"/>
          <w:lang w:eastAsia="it-IT"/>
        </w:rPr>
        <w:t>pubblicati su un numero dedicato di “</w:t>
      </w:r>
      <w:r w:rsidR="00176454">
        <w:rPr>
          <w:rFonts w:eastAsia="Times New Roman" w:cs="Arial"/>
          <w:i/>
          <w:lang w:eastAsia="it-IT"/>
        </w:rPr>
        <w:t xml:space="preserve">Notizie </w:t>
      </w:r>
      <w:proofErr w:type="spellStart"/>
      <w:r w:rsidR="00176454">
        <w:rPr>
          <w:rFonts w:eastAsia="Times New Roman" w:cs="Arial"/>
          <w:i/>
          <w:lang w:eastAsia="it-IT"/>
        </w:rPr>
        <w:t>Fism</w:t>
      </w:r>
      <w:proofErr w:type="spellEnd"/>
      <w:r w:rsidRPr="00D443BF">
        <w:rPr>
          <w:rFonts w:eastAsia="Times New Roman" w:cs="Arial"/>
          <w:lang w:eastAsia="it-IT"/>
        </w:rPr>
        <w:t>”.</w:t>
      </w:r>
    </w:p>
    <w:p w:rsidR="00D443BF" w:rsidRPr="00D443BF" w:rsidRDefault="00D443BF" w:rsidP="00D443BF">
      <w:pPr>
        <w:jc w:val="both"/>
        <w:rPr>
          <w:rFonts w:eastAsia="Times New Roman" w:cs="Arial"/>
          <w:lang w:eastAsia="it-IT"/>
        </w:rPr>
      </w:pPr>
    </w:p>
    <w:p w:rsidR="00653838" w:rsidRDefault="00653838" w:rsidP="00653838">
      <w:pPr>
        <w:jc w:val="both"/>
        <w:rPr>
          <w:rFonts w:ascii="Arial" w:hAnsi="Arial" w:cs="Arial"/>
        </w:rPr>
      </w:pPr>
      <w:r>
        <w:rPr>
          <w:rFonts w:ascii="Arial" w:hAnsi="Arial"/>
          <w:i/>
        </w:rPr>
        <w:t>Ufficio Stampa:  tel. 348 2639642   e-mail:  ufficiostampa@fism.net</w:t>
      </w:r>
    </w:p>
    <w:p w:rsidR="00AD6931" w:rsidRPr="00AD6931" w:rsidRDefault="00AD6931" w:rsidP="00D443BF">
      <w:pPr>
        <w:jc w:val="both"/>
        <w:rPr>
          <w:rFonts w:eastAsia="Times New Roman" w:cs="Arial"/>
          <w:lang w:eastAsia="it-IT"/>
        </w:rPr>
      </w:pPr>
    </w:p>
    <w:sectPr w:rsidR="00AD6931" w:rsidRPr="00AD69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CC"/>
    <w:rsid w:val="000C0A20"/>
    <w:rsid w:val="000E2FC6"/>
    <w:rsid w:val="0011241A"/>
    <w:rsid w:val="00176454"/>
    <w:rsid w:val="00375513"/>
    <w:rsid w:val="004D1035"/>
    <w:rsid w:val="00653838"/>
    <w:rsid w:val="007A3CD1"/>
    <w:rsid w:val="008065CC"/>
    <w:rsid w:val="00AD6931"/>
    <w:rsid w:val="00CF4A0A"/>
    <w:rsid w:val="00D27A76"/>
    <w:rsid w:val="00D4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1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0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</cp:lastModifiedBy>
  <cp:revision>2</cp:revision>
  <dcterms:created xsi:type="dcterms:W3CDTF">2013-03-07T13:13:00Z</dcterms:created>
  <dcterms:modified xsi:type="dcterms:W3CDTF">2013-03-07T13:13:00Z</dcterms:modified>
</cp:coreProperties>
</file>